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CA6B76" w:rsidRPr="003E5CF9" w:rsidTr="00AB3854">
        <w:tc>
          <w:tcPr>
            <w:tcW w:w="9349" w:type="dxa"/>
          </w:tcPr>
          <w:p w:rsidR="00CA6B76" w:rsidRPr="003E5CF9" w:rsidRDefault="000470B6" w:rsidP="00AB3854">
            <w:pPr>
              <w:widowControl w:val="0"/>
              <w:tabs>
                <w:tab w:val="left" w:pos="687"/>
                <w:tab w:val="left" w:pos="13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MON_1488804381"/>
            <w:bookmarkStart w:id="1" w:name="_MON_1490620593"/>
            <w:bookmarkStart w:id="2" w:name="_MON_1503311094"/>
            <w:bookmarkStart w:id="3" w:name="_MON_1503316578"/>
            <w:bookmarkStart w:id="4" w:name="_MON_1503316734"/>
            <w:bookmarkStart w:id="5" w:name="_MON_1503316752"/>
            <w:bookmarkStart w:id="6" w:name="_MON_1503316799"/>
            <w:bookmarkStart w:id="7" w:name="_MON_1503316810"/>
            <w:bookmarkStart w:id="8" w:name="_MON_1505205155"/>
            <w:bookmarkStart w:id="9" w:name="_MON_148880433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0pt;height:86.25pt;visibility:visible;mso-wrap-style:square">
                  <v:imagedata r:id="rId6" o:title=""/>
                </v:shape>
              </w:pic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474"/>
              <w:gridCol w:w="4659"/>
            </w:tblGrid>
            <w:tr w:rsidR="00CA6B76" w:rsidRPr="003E5CF9" w:rsidTr="00AB3854">
              <w:trPr>
                <w:jc w:val="center"/>
              </w:trPr>
              <w:tc>
                <w:tcPr>
                  <w:tcW w:w="4904" w:type="dxa"/>
                </w:tcPr>
                <w:p w:rsidR="00CA6B76" w:rsidRPr="003E5CF9" w:rsidRDefault="00CA6B76" w:rsidP="00AB385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dxa"/>
                </w:tcPr>
                <w:p w:rsidR="00CA6B76" w:rsidRPr="003E5CF9" w:rsidRDefault="00CA6B76" w:rsidP="00AB385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E5C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3E5CF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Утверждаю</w:t>
                  </w:r>
                  <w:r w:rsidRPr="003E5C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CA6B76" w:rsidRPr="003E5CF9" w:rsidTr="00AB3854">
              <w:trPr>
                <w:jc w:val="center"/>
              </w:trPr>
              <w:tc>
                <w:tcPr>
                  <w:tcW w:w="4904" w:type="dxa"/>
                </w:tcPr>
                <w:p w:rsidR="00CA6B76" w:rsidRPr="003E5CF9" w:rsidRDefault="00CA6B76" w:rsidP="00AB385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950" w:type="dxa"/>
                </w:tcPr>
                <w:p w:rsidR="00CA6B76" w:rsidRPr="003E5CF9" w:rsidRDefault="00CA6B76" w:rsidP="00AB385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E5C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лицея</w:t>
                  </w:r>
                </w:p>
              </w:tc>
            </w:tr>
            <w:tr w:rsidR="00CA6B76" w:rsidRPr="003E5CF9" w:rsidTr="00AB3854">
              <w:trPr>
                <w:jc w:val="center"/>
              </w:trPr>
              <w:tc>
                <w:tcPr>
                  <w:tcW w:w="4904" w:type="dxa"/>
                </w:tcPr>
                <w:p w:rsidR="00CA6B76" w:rsidRPr="003E5CF9" w:rsidRDefault="00CA6B76" w:rsidP="00AB385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950" w:type="dxa"/>
                </w:tcPr>
                <w:p w:rsidR="00CA6B76" w:rsidRPr="003E5CF9" w:rsidRDefault="00CA6B76" w:rsidP="00AB385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CA6B76" w:rsidRPr="003E5CF9" w:rsidTr="00AB3854">
              <w:trPr>
                <w:jc w:val="center"/>
              </w:trPr>
              <w:tc>
                <w:tcPr>
                  <w:tcW w:w="4904" w:type="dxa"/>
                </w:tcPr>
                <w:p w:rsidR="00CA6B76" w:rsidRPr="003E5CF9" w:rsidRDefault="00CA6B76" w:rsidP="00AB385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950" w:type="dxa"/>
                </w:tcPr>
                <w:p w:rsidR="00CA6B76" w:rsidRPr="003E5CF9" w:rsidRDefault="00CA6B76" w:rsidP="00AB385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E5CF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Е.А. Баталова</w:t>
                  </w:r>
                </w:p>
              </w:tc>
            </w:tr>
            <w:tr w:rsidR="00CA6B76" w:rsidRPr="003E5CF9" w:rsidTr="00AB3854">
              <w:trPr>
                <w:jc w:val="center"/>
              </w:trPr>
              <w:tc>
                <w:tcPr>
                  <w:tcW w:w="4904" w:type="dxa"/>
                </w:tcPr>
                <w:p w:rsidR="00CA6B76" w:rsidRPr="003E5CF9" w:rsidRDefault="00CA6B76" w:rsidP="00AB385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950" w:type="dxa"/>
                </w:tcPr>
                <w:p w:rsidR="00CA6B76" w:rsidRPr="003E5CF9" w:rsidRDefault="00CA6B76" w:rsidP="00AB385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E5CF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«___» _____________ 20__ г.</w:t>
                  </w:r>
                </w:p>
              </w:tc>
            </w:tr>
          </w:tbl>
          <w:p w:rsidR="00CA6B76" w:rsidRPr="003E5CF9" w:rsidRDefault="00CA6B76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</w:tcPr>
          <w:p w:rsidR="00CA6B76" w:rsidRPr="003E5CF9" w:rsidRDefault="00CA6B76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A6B76" w:rsidRPr="003E5CF9" w:rsidRDefault="0015072D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5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A6B76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5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курсу внеурочной деятельности </w:t>
      </w:r>
    </w:p>
    <w:p w:rsidR="00CA6B76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«Люби и знай свой город и край</w:t>
      </w:r>
      <w:r w:rsidRPr="003E5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3E5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 класса </w:t>
      </w: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3E5CF9">
        <w:rPr>
          <w:rFonts w:ascii="Times New Roman" w:eastAsia="Times New Roman" w:hAnsi="Times New Roman"/>
          <w:b/>
          <w:sz w:val="23"/>
          <w:szCs w:val="23"/>
          <w:lang w:eastAsia="ru-RU"/>
        </w:rPr>
        <w:t>Составитель: Гайдашова Ж.Ю.</w:t>
      </w: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3E5CF9">
        <w:rPr>
          <w:rFonts w:ascii="Times New Roman" w:eastAsia="Times New Roman" w:hAnsi="Times New Roman"/>
          <w:b/>
          <w:sz w:val="23"/>
          <w:szCs w:val="23"/>
          <w:lang w:eastAsia="ru-RU"/>
        </w:rPr>
        <w:t>Учебный год: 2021-2022</w:t>
      </w: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862"/>
      </w:tblGrid>
      <w:tr w:rsidR="00CA6B76" w:rsidRPr="003E5CF9" w:rsidTr="00AB3854">
        <w:tc>
          <w:tcPr>
            <w:tcW w:w="4709" w:type="dxa"/>
          </w:tcPr>
          <w:p w:rsidR="00CA6B76" w:rsidRPr="003E5CF9" w:rsidRDefault="00CA6B76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CA6B76" w:rsidRPr="003E5CF9" w:rsidRDefault="00CA6B76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СОГЛАСОВАНО</w:t>
            </w:r>
          </w:p>
        </w:tc>
      </w:tr>
      <w:tr w:rsidR="00CA6B76" w:rsidRPr="003E5CF9" w:rsidTr="00AB3854">
        <w:tc>
          <w:tcPr>
            <w:tcW w:w="4709" w:type="dxa"/>
          </w:tcPr>
          <w:p w:rsidR="00CA6B76" w:rsidRPr="003E5CF9" w:rsidRDefault="00CA6B76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CA6B76" w:rsidRPr="003E5CF9" w:rsidRDefault="00CA6B76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На заседании</w:t>
            </w:r>
          </w:p>
        </w:tc>
      </w:tr>
      <w:tr w:rsidR="00CA6B76" w:rsidRPr="003E5CF9" w:rsidTr="00AB3854">
        <w:tc>
          <w:tcPr>
            <w:tcW w:w="4709" w:type="dxa"/>
          </w:tcPr>
          <w:p w:rsidR="00CA6B76" w:rsidRPr="003E5CF9" w:rsidRDefault="00CA6B76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CA6B76" w:rsidRPr="003E5CF9" w:rsidRDefault="00CA6B76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научно-методического совета</w:t>
            </w:r>
          </w:p>
        </w:tc>
      </w:tr>
      <w:tr w:rsidR="00CA6B76" w:rsidRPr="003E5CF9" w:rsidTr="00AB3854">
        <w:tc>
          <w:tcPr>
            <w:tcW w:w="4709" w:type="dxa"/>
          </w:tcPr>
          <w:p w:rsidR="00CA6B76" w:rsidRPr="003E5CF9" w:rsidRDefault="00CA6B76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CA6B76" w:rsidRPr="003E5CF9" w:rsidRDefault="00CA6B76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CA6B76" w:rsidRPr="003E5CF9" w:rsidTr="00AB3854">
        <w:tc>
          <w:tcPr>
            <w:tcW w:w="4709" w:type="dxa"/>
          </w:tcPr>
          <w:p w:rsidR="00CA6B76" w:rsidRPr="003E5CF9" w:rsidRDefault="00CA6B76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CA6B76" w:rsidRPr="003E5CF9" w:rsidRDefault="00CA6B76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                                протокол  №</w:t>
            </w:r>
          </w:p>
        </w:tc>
      </w:tr>
      <w:tr w:rsidR="00CA6B76" w:rsidRPr="003E5CF9" w:rsidTr="00AB3854">
        <w:tc>
          <w:tcPr>
            <w:tcW w:w="4709" w:type="dxa"/>
          </w:tcPr>
          <w:p w:rsidR="00CA6B76" w:rsidRPr="003E5CF9" w:rsidRDefault="00CA6B76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CA6B76" w:rsidRPr="003E5CF9" w:rsidRDefault="00CA6B76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от « __»____ 20__г.</w:t>
            </w:r>
          </w:p>
        </w:tc>
      </w:tr>
      <w:tr w:rsidR="00CA6B76" w:rsidRPr="003E5CF9" w:rsidTr="00AB3854">
        <w:tc>
          <w:tcPr>
            <w:tcW w:w="4709" w:type="dxa"/>
          </w:tcPr>
          <w:p w:rsidR="00CA6B76" w:rsidRPr="003E5CF9" w:rsidRDefault="00CA6B76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CA6B76" w:rsidRPr="003E5CF9" w:rsidRDefault="00CA6B76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Председатель НМС</w:t>
            </w:r>
          </w:p>
        </w:tc>
      </w:tr>
      <w:tr w:rsidR="00CA6B76" w:rsidRPr="003E5CF9" w:rsidTr="00AB3854">
        <w:tc>
          <w:tcPr>
            <w:tcW w:w="4709" w:type="dxa"/>
          </w:tcPr>
          <w:p w:rsidR="00CA6B76" w:rsidRPr="003E5CF9" w:rsidRDefault="00CA6B76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CA6B76" w:rsidRPr="003E5CF9" w:rsidRDefault="00CA6B76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__________________</w:t>
            </w:r>
          </w:p>
        </w:tc>
      </w:tr>
      <w:tr w:rsidR="00CA6B76" w:rsidRPr="003E5CF9" w:rsidTr="00AB3854">
        <w:tc>
          <w:tcPr>
            <w:tcW w:w="4709" w:type="dxa"/>
          </w:tcPr>
          <w:p w:rsidR="00CA6B76" w:rsidRPr="003E5CF9" w:rsidRDefault="00CA6B76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CA6B76" w:rsidRPr="003E5CF9" w:rsidRDefault="00CA6B76" w:rsidP="00AB385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E5CF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К.В. Тырышкина</w:t>
            </w:r>
          </w:p>
        </w:tc>
      </w:tr>
    </w:tbl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B76" w:rsidRPr="003E5CF9" w:rsidRDefault="00CA6B76" w:rsidP="00CA6B7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726B" w:rsidRPr="000470B6" w:rsidRDefault="00CA6B76" w:rsidP="000470B6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5CF9">
        <w:rPr>
          <w:rFonts w:ascii="Times New Roman" w:eastAsia="Times New Roman" w:hAnsi="Times New Roman"/>
          <w:b/>
          <w:sz w:val="24"/>
          <w:szCs w:val="24"/>
          <w:lang w:eastAsia="ru-RU"/>
        </w:rPr>
        <w:t>Томск, 2021</w:t>
      </w:r>
      <w:bookmarkStart w:id="10" w:name="_GoBack"/>
      <w:bookmarkEnd w:id="10"/>
      <w:r>
        <w:rPr>
          <w:rFonts w:ascii="Times New Roman" w:hAnsi="Times New Roman"/>
          <w:b/>
          <w:sz w:val="24"/>
          <w:szCs w:val="24"/>
        </w:rPr>
        <w:br w:type="page"/>
      </w:r>
      <w:r w:rsidR="0085726B" w:rsidRPr="00024924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6F5C02" w:rsidRDefault="0085726B" w:rsidP="00D80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924">
        <w:rPr>
          <w:rFonts w:ascii="Times New Roman" w:hAnsi="Times New Roman"/>
          <w:sz w:val="24"/>
          <w:szCs w:val="24"/>
        </w:rPr>
        <w:t>Обязательным компонентом ФГОС явля</w:t>
      </w:r>
      <w:r w:rsidR="006F5C02">
        <w:rPr>
          <w:rFonts w:ascii="Times New Roman" w:hAnsi="Times New Roman"/>
          <w:sz w:val="24"/>
          <w:szCs w:val="24"/>
        </w:rPr>
        <w:t>ется внеурочная деятельность. В</w:t>
      </w:r>
      <w:r w:rsidRPr="00024924">
        <w:rPr>
          <w:rFonts w:ascii="Times New Roman" w:hAnsi="Times New Roman"/>
          <w:sz w:val="24"/>
          <w:szCs w:val="24"/>
        </w:rPr>
        <w:t xml:space="preserve">неурочная деятельность рассматривается как специально организованная деятельность обучающихся в рамках вариативной части образовательного плана. </w:t>
      </w:r>
    </w:p>
    <w:p w:rsidR="006F5C02" w:rsidRDefault="006F5C02" w:rsidP="00D80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1D8">
        <w:rPr>
          <w:rFonts w:ascii="Times New Roman" w:hAnsi="Times New Roman"/>
          <w:sz w:val="24"/>
          <w:szCs w:val="24"/>
        </w:rPr>
        <w:t xml:space="preserve">Данная программа разработана для реализации в </w:t>
      </w:r>
      <w:r>
        <w:rPr>
          <w:rFonts w:ascii="Times New Roman" w:hAnsi="Times New Roman"/>
          <w:sz w:val="24"/>
          <w:szCs w:val="24"/>
        </w:rPr>
        <w:t>МАОУ Гуманитарном лицее</w:t>
      </w:r>
      <w:r w:rsidRPr="000F01D8">
        <w:rPr>
          <w:rFonts w:ascii="Times New Roman" w:hAnsi="Times New Roman"/>
          <w:sz w:val="24"/>
          <w:szCs w:val="24"/>
        </w:rPr>
        <w:t>. Темы и разделы выбраны с учетом</w:t>
      </w:r>
      <w:r>
        <w:rPr>
          <w:rFonts w:ascii="Times New Roman" w:hAnsi="Times New Roman"/>
          <w:sz w:val="24"/>
          <w:szCs w:val="24"/>
        </w:rPr>
        <w:t xml:space="preserve"> индивидуального запроса обучающихся, имеющейся материально-технической базы. </w:t>
      </w:r>
      <w:r w:rsidRPr="000F01D8">
        <w:rPr>
          <w:rFonts w:ascii="Times New Roman" w:hAnsi="Times New Roman"/>
          <w:sz w:val="24"/>
          <w:szCs w:val="24"/>
        </w:rPr>
        <w:t xml:space="preserve">Она предусматривает проведение теоретических занятий по каждому разделу, изучение и дальнейшее совершенствование специальных </w:t>
      </w:r>
      <w:r>
        <w:rPr>
          <w:rFonts w:ascii="Times New Roman" w:hAnsi="Times New Roman"/>
          <w:sz w:val="24"/>
          <w:szCs w:val="24"/>
        </w:rPr>
        <w:t>умений и навыков</w:t>
      </w:r>
      <w:r w:rsidRPr="000F0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</w:t>
      </w:r>
      <w:r w:rsidRPr="000F01D8">
        <w:rPr>
          <w:rFonts w:ascii="Times New Roman" w:hAnsi="Times New Roman"/>
          <w:sz w:val="24"/>
          <w:szCs w:val="24"/>
        </w:rPr>
        <w:t xml:space="preserve"> практических заняти</w:t>
      </w:r>
      <w:r>
        <w:rPr>
          <w:rFonts w:ascii="Times New Roman" w:hAnsi="Times New Roman"/>
          <w:sz w:val="24"/>
          <w:szCs w:val="24"/>
        </w:rPr>
        <w:t>й</w:t>
      </w:r>
      <w:r w:rsidRPr="000F01D8">
        <w:rPr>
          <w:rFonts w:ascii="Times New Roman" w:hAnsi="Times New Roman"/>
          <w:sz w:val="24"/>
          <w:szCs w:val="24"/>
        </w:rPr>
        <w:t>.</w:t>
      </w:r>
    </w:p>
    <w:p w:rsidR="006F5C02" w:rsidRPr="000A2B39" w:rsidRDefault="006F5C02" w:rsidP="00D80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1D8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0A2B39">
        <w:rPr>
          <w:rFonts w:ascii="Times New Roman" w:hAnsi="Times New Roman"/>
          <w:sz w:val="24"/>
          <w:szCs w:val="24"/>
        </w:rPr>
        <w:t>«</w:t>
      </w:r>
      <w:r w:rsidR="00EF5864">
        <w:rPr>
          <w:rFonts w:ascii="Times New Roman" w:hAnsi="Times New Roman"/>
          <w:sz w:val="24"/>
          <w:szCs w:val="24"/>
        </w:rPr>
        <w:t>Люби и знай свой город и край</w:t>
      </w:r>
      <w:r w:rsidRPr="000A2B39">
        <w:rPr>
          <w:rFonts w:ascii="Times New Roman" w:hAnsi="Times New Roman"/>
          <w:sz w:val="24"/>
          <w:szCs w:val="24"/>
        </w:rPr>
        <w:t>» для учащихся 10-х классов разработана на основе следующих нормативных документов:</w:t>
      </w:r>
    </w:p>
    <w:p w:rsidR="006F5C02" w:rsidRPr="000A2B39" w:rsidRDefault="006F5C02" w:rsidP="00D80861">
      <w:pPr>
        <w:pStyle w:val="a3"/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>Федеральный закон РФ «Об образовании в Российской Федерации» от 29 декабря 2012г. №273 – ФЗ;</w:t>
      </w:r>
    </w:p>
    <w:p w:rsidR="006F5C02" w:rsidRPr="000A2B39" w:rsidRDefault="006F5C02" w:rsidP="00D80861">
      <w:pPr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 xml:space="preserve">Федеральный </w:t>
      </w:r>
      <w:r w:rsidRPr="000A2B39">
        <w:rPr>
          <w:rFonts w:ascii="Times New Roman" w:hAnsi="Times New Roman"/>
          <w:sz w:val="24"/>
          <w:szCs w:val="24"/>
        </w:rPr>
        <w:t xml:space="preserve">государственный образовательный стандарт среднего общего образования, утвержден приказом </w:t>
      </w:r>
      <w:r w:rsidRPr="000A2B39">
        <w:rPr>
          <w:rFonts w:ascii="Times New Roman" w:hAnsi="Times New Roman"/>
          <w:bCs/>
          <w:sz w:val="24"/>
          <w:szCs w:val="24"/>
          <w:shd w:val="clear" w:color="auto" w:fill="FFFFFF"/>
        </w:rPr>
        <w:t>Министерства образования и науки РФ от 17 мая 2012 г. N 413</w:t>
      </w:r>
      <w:r w:rsidRPr="000A2B39">
        <w:rPr>
          <w:rFonts w:ascii="Times New Roman" w:hAnsi="Times New Roman"/>
          <w:sz w:val="24"/>
          <w:szCs w:val="24"/>
        </w:rPr>
        <w:t xml:space="preserve"> </w:t>
      </w:r>
      <w:r w:rsidRPr="000A2B39">
        <w:rPr>
          <w:rFonts w:ascii="Times New Roman" w:eastAsia="+mn-ea" w:hAnsi="Times New Roman"/>
          <w:sz w:val="24"/>
          <w:szCs w:val="24"/>
        </w:rPr>
        <w:t xml:space="preserve">(с изменениями и дополнениями от </w:t>
      </w:r>
      <w:r w:rsidRPr="000A2B39">
        <w:rPr>
          <w:rFonts w:ascii="Times New Roman" w:hAnsi="Times New Roman"/>
          <w:sz w:val="24"/>
          <w:szCs w:val="24"/>
          <w:shd w:val="clear" w:color="auto" w:fill="FFFFFF"/>
        </w:rPr>
        <w:t>29 декабря 2014 г., 31 декабря 2015 г., 29 июня 2017 г.</w:t>
      </w:r>
      <w:r w:rsidRPr="000A2B39">
        <w:rPr>
          <w:rFonts w:ascii="Times New Roman" w:eastAsia="+mn-ea" w:hAnsi="Times New Roman"/>
          <w:sz w:val="24"/>
          <w:szCs w:val="24"/>
        </w:rPr>
        <w:t>);</w:t>
      </w:r>
    </w:p>
    <w:p w:rsidR="006F5C02" w:rsidRPr="000A2B39" w:rsidRDefault="006F5C02" w:rsidP="00D80861">
      <w:pPr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 xml:space="preserve">Примерная основная образовательная программа среднего общего образования (одобрена решением ФУМО, </w:t>
      </w:r>
      <w:proofErr w:type="gramStart"/>
      <w:r w:rsidRPr="000A2B39">
        <w:rPr>
          <w:rFonts w:ascii="Times New Roman" w:hAnsi="Times New Roman"/>
          <w:sz w:val="24"/>
          <w:szCs w:val="24"/>
        </w:rPr>
        <w:t>протокол  от</w:t>
      </w:r>
      <w:proofErr w:type="gramEnd"/>
      <w:r w:rsidRPr="000A2B39">
        <w:rPr>
          <w:rFonts w:ascii="Times New Roman" w:hAnsi="Times New Roman"/>
          <w:sz w:val="24"/>
          <w:szCs w:val="24"/>
        </w:rPr>
        <w:t xml:space="preserve"> 28 июня 2016 г. № 2/16-з</w:t>
      </w:r>
      <w:r w:rsidRPr="000A2B39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F5C02" w:rsidRPr="000A2B39" w:rsidRDefault="006F5C02" w:rsidP="00D80861">
      <w:pPr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>Письмо Министерства образования и науки Российской Федерации от 14.12.2015 № 093564 «О внеурочной деятельности и реализации дополнительных образовательных программ»</w:t>
      </w:r>
    </w:p>
    <w:p w:rsidR="006F5C02" w:rsidRPr="000A2B39" w:rsidRDefault="006F5C02" w:rsidP="00D80861">
      <w:pPr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39">
        <w:rPr>
          <w:rFonts w:ascii="Times New Roman" w:hAnsi="Times New Roman"/>
          <w:color w:val="000000"/>
          <w:sz w:val="24"/>
          <w:szCs w:val="24"/>
        </w:rPr>
        <w:t xml:space="preserve"> 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от 20.07.2007 № 459, от 18.08.2008 № 617, от 10.03.2009 № 216);</w:t>
      </w:r>
    </w:p>
    <w:p w:rsidR="00E01D9D" w:rsidRPr="00197201" w:rsidRDefault="006E0961" w:rsidP="00E01D9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6F5C02" w:rsidRPr="006F5C02">
        <w:rPr>
          <w:rFonts w:ascii="Times New Roman" w:hAnsi="Times New Roman"/>
          <w:b/>
          <w:bCs/>
          <w:sz w:val="24"/>
          <w:szCs w:val="24"/>
        </w:rPr>
        <w:t>Целью</w:t>
      </w:r>
      <w:r w:rsidR="006F5C02">
        <w:rPr>
          <w:rFonts w:ascii="Times New Roman" w:hAnsi="Times New Roman"/>
          <w:bCs/>
          <w:sz w:val="24"/>
          <w:szCs w:val="24"/>
        </w:rPr>
        <w:t xml:space="preserve"> п</w:t>
      </w:r>
      <w:r w:rsidR="006F5C02" w:rsidRPr="0073777A">
        <w:rPr>
          <w:rFonts w:ascii="Times New Roman" w:hAnsi="Times New Roman"/>
          <w:sz w:val="24"/>
          <w:szCs w:val="24"/>
        </w:rPr>
        <w:t>рограмм</w:t>
      </w:r>
      <w:r w:rsidR="006F5C02">
        <w:rPr>
          <w:rFonts w:ascii="Times New Roman" w:hAnsi="Times New Roman"/>
          <w:sz w:val="24"/>
          <w:szCs w:val="24"/>
        </w:rPr>
        <w:t>ы</w:t>
      </w:r>
      <w:r w:rsidR="006F5C02" w:rsidRPr="0073777A">
        <w:rPr>
          <w:rFonts w:ascii="Times New Roman" w:hAnsi="Times New Roman"/>
          <w:sz w:val="24"/>
          <w:szCs w:val="24"/>
        </w:rPr>
        <w:t xml:space="preserve"> внеурочной деятельности </w:t>
      </w:r>
      <w:r w:rsidR="006F5C02">
        <w:rPr>
          <w:rFonts w:ascii="Times New Roman" w:hAnsi="Times New Roman"/>
          <w:sz w:val="24"/>
          <w:szCs w:val="24"/>
        </w:rPr>
        <w:t>«</w:t>
      </w:r>
      <w:r w:rsidR="00197201">
        <w:rPr>
          <w:rFonts w:ascii="Times New Roman" w:hAnsi="Times New Roman"/>
          <w:sz w:val="24"/>
          <w:szCs w:val="24"/>
        </w:rPr>
        <w:t>Люби и знай свой город и край</w:t>
      </w:r>
      <w:r w:rsidR="00E01D9D">
        <w:rPr>
          <w:rFonts w:ascii="Times New Roman" w:hAnsi="Times New Roman"/>
          <w:sz w:val="24"/>
          <w:szCs w:val="24"/>
        </w:rPr>
        <w:t xml:space="preserve">» </w:t>
      </w:r>
      <w:r w:rsidR="00197201" w:rsidRPr="00197201">
        <w:rPr>
          <w:rStyle w:val="c58"/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условий для формирования и развития у обучающихся интереса к изучению историко-культурного наследия своей страны и родного края, к самостоятельному приобретению знаний, развитие творческих способностей и коммуникативных навыков. </w:t>
      </w:r>
    </w:p>
    <w:p w:rsidR="00197201" w:rsidRDefault="006F5C02" w:rsidP="00D808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6DD3">
        <w:rPr>
          <w:rFonts w:ascii="Times New Roman" w:hAnsi="Times New Roman"/>
          <w:b/>
          <w:sz w:val="24"/>
          <w:szCs w:val="24"/>
        </w:rPr>
        <w:t>Задачи:</w:t>
      </w:r>
    </w:p>
    <w:p w:rsidR="00197201" w:rsidRPr="00634D4F" w:rsidRDefault="00634D4F" w:rsidP="0019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197201" w:rsidRPr="00634D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ознакомить обучающихся с историей своей страны и региона; </w:t>
      </w:r>
    </w:p>
    <w:p w:rsidR="00197201" w:rsidRPr="00197201" w:rsidRDefault="00634D4F" w:rsidP="0019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развить </w:t>
      </w:r>
      <w:r w:rsidR="00197201" w:rsidRPr="00634D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самостоятельно анализировать события прошлого и насто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ящего, делать вывод и обобщения;</w:t>
      </w:r>
    </w:p>
    <w:p w:rsidR="00197201" w:rsidRPr="00197201" w:rsidRDefault="00634D4F" w:rsidP="0019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197201" w:rsidRPr="00634D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ктивизировать познавательную деятельность обучающихся через посещение музеев, библиотек, экскурсий, встреч с интересными людьми,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исследовательскую деятельность;</w:t>
      </w:r>
    </w:p>
    <w:p w:rsidR="00197201" w:rsidRPr="00197201" w:rsidRDefault="00634D4F" w:rsidP="0019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197201" w:rsidRPr="00634D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ормировать систему ценностей и убеждений, основанных </w:t>
      </w:r>
      <w:proofErr w:type="gramStart"/>
      <w:r w:rsidR="00197201" w:rsidRPr="00634D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нравственных и кул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ьтурных достижений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человечества;</w:t>
      </w:r>
    </w:p>
    <w:p w:rsidR="00197201" w:rsidRPr="00197201" w:rsidRDefault="00634D4F" w:rsidP="0019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197201" w:rsidRPr="00634D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оспитывать гуманизм, патриотизм и ува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жение к культуре народов;</w:t>
      </w:r>
    </w:p>
    <w:p w:rsidR="006F5C02" w:rsidRDefault="00634D4F" w:rsidP="00D55C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197201" w:rsidRPr="00634D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ормировать общую картину развития региона на основе работы с устными и письменными источниками, посещением музеев города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Томска, библиотек.</w:t>
      </w:r>
      <w:r w:rsidR="006F5C02" w:rsidRPr="001C6DD3">
        <w:rPr>
          <w:rFonts w:ascii="Times New Roman" w:hAnsi="Times New Roman"/>
          <w:b/>
          <w:sz w:val="24"/>
          <w:szCs w:val="24"/>
        </w:rPr>
        <w:t xml:space="preserve"> </w:t>
      </w:r>
    </w:p>
    <w:p w:rsidR="006F5C02" w:rsidRDefault="00E464E9" w:rsidP="00E464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C02" w:rsidRPr="00C34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94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риоритетные формы и </w:t>
      </w:r>
      <w:proofErr w:type="gramStart"/>
      <w:r w:rsidR="0009418F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 работы</w:t>
      </w:r>
      <w:proofErr w:type="gramEnd"/>
      <w:r w:rsidR="000941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учащимися</w:t>
      </w:r>
      <w:r w:rsidR="006F5C02" w:rsidRPr="00C34FE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F5C02" w:rsidRPr="00C34F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34D4F" w:rsidRPr="00D55CD5" w:rsidRDefault="00D55CD5" w:rsidP="00D55CD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Экскурсионные походы и поездки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</w:t>
      </w:r>
      <w:r w:rsidRPr="00D55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накомство с фондами томских музеев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</w:t>
      </w:r>
      <w:r w:rsidRPr="00D55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частие в интеллектуальных конкурсах и викторинах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</w:t>
      </w:r>
      <w:r w:rsidRPr="00D55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оздание творческих фотоотчетов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5726B" w:rsidRPr="00024924" w:rsidRDefault="0009418F" w:rsidP="00094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E0961">
        <w:rPr>
          <w:rFonts w:ascii="Times New Roman" w:hAnsi="Times New Roman"/>
          <w:sz w:val="24"/>
          <w:szCs w:val="24"/>
        </w:rPr>
        <w:t xml:space="preserve"> </w:t>
      </w:r>
      <w:r w:rsidR="006F5C02" w:rsidRPr="000A0EFE">
        <w:rPr>
          <w:rFonts w:ascii="Times New Roman" w:hAnsi="Times New Roman"/>
          <w:sz w:val="24"/>
          <w:szCs w:val="24"/>
        </w:rPr>
        <w:t>Программа соответствует федеральному компоненту государственного образовательного стандарта второго</w:t>
      </w:r>
      <w:r w:rsidR="006F5C02" w:rsidRPr="00A27DE7">
        <w:rPr>
          <w:rFonts w:ascii="Times New Roman" w:hAnsi="Times New Roman"/>
          <w:sz w:val="24"/>
          <w:szCs w:val="24"/>
        </w:rPr>
        <w:t xml:space="preserve"> поколения и представляет собой вариант программы организации внеурочной деятельности учащихся </w:t>
      </w:r>
      <w:r w:rsidR="006F5C0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="006F5C02" w:rsidRPr="00A27DE7">
        <w:rPr>
          <w:rFonts w:ascii="Times New Roman" w:hAnsi="Times New Roman"/>
          <w:sz w:val="24"/>
          <w:szCs w:val="24"/>
        </w:rPr>
        <w:t xml:space="preserve">, рассчитанная на </w:t>
      </w:r>
      <w:r w:rsidR="0070119F">
        <w:rPr>
          <w:rFonts w:ascii="Times New Roman" w:hAnsi="Times New Roman"/>
          <w:sz w:val="24"/>
          <w:szCs w:val="24"/>
        </w:rPr>
        <w:t>34</w:t>
      </w:r>
      <w:r w:rsidR="006F5C02" w:rsidRPr="00A27DE7">
        <w:rPr>
          <w:rFonts w:ascii="Times New Roman" w:hAnsi="Times New Roman"/>
          <w:sz w:val="24"/>
          <w:szCs w:val="24"/>
        </w:rPr>
        <w:t xml:space="preserve"> учебных час</w:t>
      </w:r>
      <w:r w:rsidR="006F5C02">
        <w:rPr>
          <w:rFonts w:ascii="Times New Roman" w:hAnsi="Times New Roman"/>
          <w:sz w:val="24"/>
          <w:szCs w:val="24"/>
        </w:rPr>
        <w:t xml:space="preserve">ов из расчета </w:t>
      </w:r>
      <w:r w:rsidR="0070119F">
        <w:rPr>
          <w:rFonts w:ascii="Times New Roman" w:hAnsi="Times New Roman"/>
          <w:sz w:val="24"/>
          <w:szCs w:val="24"/>
        </w:rPr>
        <w:t>1 учебный час</w:t>
      </w:r>
      <w:r w:rsidR="006F5C02">
        <w:rPr>
          <w:rFonts w:ascii="Times New Roman" w:hAnsi="Times New Roman"/>
          <w:sz w:val="24"/>
          <w:szCs w:val="24"/>
        </w:rPr>
        <w:t xml:space="preserve"> в неделю на 1 и 2 полугодие 202</w:t>
      </w:r>
      <w:r w:rsidR="0070119F">
        <w:rPr>
          <w:rFonts w:ascii="Times New Roman" w:hAnsi="Times New Roman"/>
          <w:sz w:val="24"/>
          <w:szCs w:val="24"/>
        </w:rPr>
        <w:t>1</w:t>
      </w:r>
      <w:r w:rsidR="006F5C02">
        <w:rPr>
          <w:rFonts w:ascii="Times New Roman" w:hAnsi="Times New Roman"/>
          <w:sz w:val="24"/>
          <w:szCs w:val="24"/>
        </w:rPr>
        <w:t>-202</w:t>
      </w:r>
      <w:r w:rsidR="0070119F">
        <w:rPr>
          <w:rFonts w:ascii="Times New Roman" w:hAnsi="Times New Roman"/>
          <w:sz w:val="24"/>
          <w:szCs w:val="24"/>
        </w:rPr>
        <w:t>2</w:t>
      </w:r>
      <w:r w:rsidR="006F5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C02">
        <w:rPr>
          <w:rFonts w:ascii="Times New Roman" w:hAnsi="Times New Roman"/>
          <w:sz w:val="24"/>
          <w:szCs w:val="24"/>
        </w:rPr>
        <w:t>уч.г</w:t>
      </w:r>
      <w:proofErr w:type="spellEnd"/>
      <w:r w:rsidR="006F5C02">
        <w:rPr>
          <w:rFonts w:ascii="Times New Roman" w:hAnsi="Times New Roman"/>
          <w:sz w:val="24"/>
          <w:szCs w:val="24"/>
        </w:rPr>
        <w:t>.</w:t>
      </w:r>
      <w:r w:rsidR="006F5C02" w:rsidRPr="00A27DE7">
        <w:rPr>
          <w:rFonts w:ascii="Times New Roman" w:hAnsi="Times New Roman"/>
          <w:sz w:val="24"/>
          <w:szCs w:val="24"/>
        </w:rPr>
        <w:t xml:space="preserve"> и предполагает проведение регулярных еженедельных внеурочных занятий с</w:t>
      </w:r>
      <w:r w:rsidR="006F5C02">
        <w:rPr>
          <w:rFonts w:ascii="Times New Roman" w:hAnsi="Times New Roman"/>
          <w:sz w:val="24"/>
          <w:szCs w:val="24"/>
        </w:rPr>
        <w:t xml:space="preserve"> обучающимися как в очной, так и при необходимости в дистанционной форме обучения</w:t>
      </w:r>
      <w:r w:rsidR="006F5C02" w:rsidRPr="00A27DE7">
        <w:rPr>
          <w:rFonts w:ascii="Times New Roman" w:hAnsi="Times New Roman"/>
          <w:sz w:val="24"/>
          <w:szCs w:val="24"/>
        </w:rPr>
        <w:t>.</w:t>
      </w:r>
      <w:r w:rsidR="00D80861">
        <w:rPr>
          <w:rFonts w:ascii="Times New Roman" w:hAnsi="Times New Roman"/>
          <w:sz w:val="24"/>
          <w:szCs w:val="24"/>
        </w:rPr>
        <w:t xml:space="preserve"> </w:t>
      </w:r>
      <w:r w:rsidR="001B3624">
        <w:rPr>
          <w:rFonts w:ascii="Times New Roman" w:hAnsi="Times New Roman"/>
          <w:sz w:val="24"/>
          <w:szCs w:val="24"/>
        </w:rPr>
        <w:t xml:space="preserve">   </w:t>
      </w:r>
      <w:r w:rsidR="00D80861">
        <w:rPr>
          <w:rFonts w:ascii="Times New Roman" w:hAnsi="Times New Roman"/>
          <w:sz w:val="24"/>
          <w:szCs w:val="24"/>
        </w:rPr>
        <w:t>Форма контроля</w:t>
      </w:r>
      <w:r w:rsidR="001B3624">
        <w:rPr>
          <w:rFonts w:ascii="Times New Roman" w:hAnsi="Times New Roman"/>
          <w:sz w:val="24"/>
          <w:szCs w:val="24"/>
        </w:rPr>
        <w:t xml:space="preserve"> освоения </w:t>
      </w:r>
      <w:proofErr w:type="gramStart"/>
      <w:r w:rsidR="001B3624">
        <w:rPr>
          <w:rFonts w:ascii="Times New Roman" w:hAnsi="Times New Roman"/>
          <w:sz w:val="24"/>
          <w:szCs w:val="24"/>
        </w:rPr>
        <w:t>дисциплины  -</w:t>
      </w:r>
      <w:proofErr w:type="gramEnd"/>
      <w:r w:rsidR="001B3624">
        <w:rPr>
          <w:rFonts w:ascii="Times New Roman" w:hAnsi="Times New Roman"/>
          <w:sz w:val="24"/>
          <w:szCs w:val="24"/>
        </w:rPr>
        <w:t xml:space="preserve"> зачет/ незачет.</w:t>
      </w:r>
    </w:p>
    <w:p w:rsidR="0085726B" w:rsidRPr="006F5C02" w:rsidRDefault="0085726B" w:rsidP="00D80861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5C02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курса.</w:t>
      </w:r>
    </w:p>
    <w:p w:rsidR="006F5C02" w:rsidRDefault="006F5C02" w:rsidP="00D808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85311">
        <w:rPr>
          <w:rFonts w:ascii="Times New Roman" w:hAnsi="Times New Roman"/>
          <w:b/>
          <w:i/>
          <w:sz w:val="24"/>
          <w:szCs w:val="24"/>
        </w:rPr>
        <w:lastRenderedPageBreak/>
        <w:t>Личностные:</w:t>
      </w:r>
    </w:p>
    <w:p w:rsidR="00D55CD5" w:rsidRDefault="00D55CD5" w:rsidP="0017734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D55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</w:t>
      </w:r>
      <w:r w:rsidR="00D27A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ии и культуре других народов; </w:t>
      </w:r>
      <w:r w:rsidRPr="00D55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нравственному самосовершенств</w:t>
      </w:r>
      <w:r w:rsidR="00D27A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ованию, духовному саморазвитию; воспитание нравственности;</w:t>
      </w:r>
      <w:r w:rsidRPr="00D55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воспитание любви к школе, городу, народу</w:t>
      </w:r>
      <w:r w:rsidR="00D27A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D55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взаимной связи здоровья, экологического качества окружающей среды и экол</w:t>
      </w:r>
      <w:r w:rsidR="00D27A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огической культуры человека;</w:t>
      </w:r>
      <w:r w:rsidRPr="00D55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интереса к прогулкам на природе, подвижны</w:t>
      </w:r>
      <w:r w:rsidR="00177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играм, туристическим походам; </w:t>
      </w:r>
      <w:r w:rsidRPr="00D55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</w:t>
      </w:r>
      <w:r w:rsidR="001773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 об искусстве народов России;</w:t>
      </w:r>
      <w:r w:rsidRPr="00D55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создание ценностного отношения к прекрасному, развитие способности видеть и ценить прекрасное в природе, в быту,  труде, общественной жизни.</w:t>
      </w:r>
    </w:p>
    <w:p w:rsidR="006F5C02" w:rsidRDefault="006F5C02" w:rsidP="00D8086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17734E" w:rsidRPr="0017734E" w:rsidRDefault="0017734E" w:rsidP="00D8086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1773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выделять признаки и свойства, особенности объектов, процессов и явлений действительности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1773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осуществлять поиск и обработку информации; знакомство с основными нормами светской и религиозной морали, понимание их значения в выстраивании конструктивных отношений в семье и обществе; умение выполнять позна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вательные и практические задачи</w:t>
      </w:r>
      <w:r w:rsidRPr="001773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исследование несложных реальных связей и зависимостей; определение сущностных характеристик изучаемого объекта; выбор верных критериев для сравнения, сопоставления, оценки объектов; поиск и извлечение нужной информации по заданной теме в адаптированных источниках 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зличного типа; </w:t>
      </w:r>
      <w:r w:rsidRPr="001773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подкрепление изученных положений на конкретных примерах.</w:t>
      </w:r>
    </w:p>
    <w:p w:rsidR="00114EC1" w:rsidRDefault="00114EC1" w:rsidP="00D8086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D15FD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17734E" w:rsidRPr="008A4F4A" w:rsidRDefault="0017734E" w:rsidP="008A4F4A">
      <w:pPr>
        <w:pStyle w:val="c65"/>
        <w:shd w:val="clear" w:color="auto" w:fill="FFFFFF"/>
        <w:spacing w:before="0" w:beforeAutospacing="0" w:after="0" w:afterAutospacing="0"/>
        <w:ind w:left="58" w:right="57" w:hanging="568"/>
        <w:jc w:val="both"/>
        <w:rPr>
          <w:b/>
          <w:i/>
        </w:rPr>
      </w:pPr>
      <w:r w:rsidRPr="008A4F4A">
        <w:rPr>
          <w:color w:val="000000"/>
          <w:shd w:val="clear" w:color="auto" w:fill="FFFFFF"/>
        </w:rPr>
        <w:t xml:space="preserve">        </w:t>
      </w:r>
      <w:r w:rsidR="008A4F4A">
        <w:rPr>
          <w:color w:val="000000"/>
          <w:shd w:val="clear" w:color="auto" w:fill="FFFFFF"/>
        </w:rPr>
        <w:t xml:space="preserve">           </w:t>
      </w:r>
      <w:r w:rsidRPr="008A4F4A">
        <w:rPr>
          <w:color w:val="000000"/>
          <w:shd w:val="clear" w:color="auto" w:fill="FFFFFF"/>
        </w:rPr>
        <w:t xml:space="preserve">знание отдельных научных понятий; </w:t>
      </w:r>
      <w:r w:rsidRPr="008A4F4A">
        <w:rPr>
          <w:rStyle w:val="c10"/>
          <w:color w:val="000000"/>
          <w:shd w:val="clear" w:color="auto" w:fill="FFFFFF"/>
        </w:rPr>
        <w:t>умение находить нужную социальную информацию в различных источниках; адекватно её воспринимать, применяя основные термины; понимание побудительной роли мотивов в деятельности человека;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приверженность гуманистическим и демократическим ценностям, патриотизму и гражданственности.</w:t>
      </w:r>
    </w:p>
    <w:p w:rsidR="0085726B" w:rsidRDefault="00FC18B7" w:rsidP="00AC52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5726B" w:rsidRPr="00024924">
        <w:rPr>
          <w:rFonts w:ascii="Times New Roman" w:hAnsi="Times New Roman"/>
          <w:b/>
          <w:sz w:val="24"/>
          <w:szCs w:val="24"/>
        </w:rPr>
        <w:t>Содержание курса внеурочной деятельности.</w:t>
      </w:r>
    </w:p>
    <w:p w:rsidR="00FC18B7" w:rsidRDefault="00FC18B7" w:rsidP="00FC18B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</w:p>
    <w:p w:rsidR="00FC18B7" w:rsidRPr="00FC18B7" w:rsidRDefault="00FC18B7" w:rsidP="00FC18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18B7">
        <w:rPr>
          <w:rFonts w:ascii="Times New Roman" w:hAnsi="Times New Roman"/>
          <w:b/>
          <w:sz w:val="24"/>
          <w:szCs w:val="24"/>
        </w:rPr>
        <w:t>«Прогулка по старому Томску»</w:t>
      </w:r>
      <w:r w:rsidRPr="00FC18B7">
        <w:rPr>
          <w:rFonts w:ascii="Times New Roman" w:hAnsi="Times New Roman"/>
          <w:sz w:val="24"/>
          <w:szCs w:val="24"/>
        </w:rPr>
        <w:t xml:space="preserve"> - интерактивная игра на местности </w:t>
      </w:r>
      <w:r w:rsidRPr="00FC18B7">
        <w:rPr>
          <w:rFonts w:ascii="Times New Roman" w:hAnsi="Times New Roman"/>
          <w:bCs/>
          <w:sz w:val="24"/>
          <w:szCs w:val="24"/>
        </w:rPr>
        <w:t>для команд 5 – 11 классов.</w:t>
      </w:r>
    </w:p>
    <w:p w:rsidR="00FC18B7" w:rsidRPr="00FC18B7" w:rsidRDefault="00FC18B7" w:rsidP="00FC18B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18B7">
        <w:rPr>
          <w:rFonts w:ascii="Times New Roman" w:hAnsi="Times New Roman"/>
          <w:b/>
          <w:bCs/>
          <w:sz w:val="24"/>
          <w:szCs w:val="24"/>
        </w:rPr>
        <w:t>«Изучаем город вместе»</w:t>
      </w:r>
      <w:r w:rsidRPr="00FC18B7">
        <w:rPr>
          <w:rFonts w:ascii="Times New Roman" w:hAnsi="Times New Roman"/>
          <w:bCs/>
          <w:sz w:val="24"/>
          <w:szCs w:val="24"/>
        </w:rPr>
        <w:t xml:space="preserve"> - фото-кросс.</w:t>
      </w:r>
    </w:p>
    <w:p w:rsidR="00FC18B7" w:rsidRPr="00FC18B7" w:rsidRDefault="00FC18B7" w:rsidP="00FC18B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C18B7">
        <w:rPr>
          <w:rFonts w:ascii="Times New Roman" w:hAnsi="Times New Roman"/>
          <w:b/>
          <w:bCs/>
          <w:sz w:val="24"/>
          <w:szCs w:val="24"/>
        </w:rPr>
        <w:t>Раздел 2.</w:t>
      </w:r>
    </w:p>
    <w:p w:rsidR="00FC18B7" w:rsidRPr="00FC18B7" w:rsidRDefault="00FC18B7" w:rsidP="00FC18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18B7">
        <w:rPr>
          <w:rFonts w:ascii="Times New Roman" w:hAnsi="Times New Roman"/>
          <w:b/>
          <w:bCs/>
          <w:sz w:val="24"/>
          <w:szCs w:val="24"/>
        </w:rPr>
        <w:t>«Сокровища музеев Томска»</w:t>
      </w:r>
      <w:r w:rsidRPr="00FC18B7">
        <w:rPr>
          <w:rFonts w:ascii="Times New Roman" w:hAnsi="Times New Roman"/>
          <w:bCs/>
          <w:sz w:val="24"/>
          <w:szCs w:val="24"/>
        </w:rPr>
        <w:t xml:space="preserve"> - конкурсный проект совместно с Музеем истории Томска, Томскими областными художественны и краеведческим музеями.</w:t>
      </w:r>
    </w:p>
    <w:p w:rsidR="00FC18B7" w:rsidRPr="00FC18B7" w:rsidRDefault="00FC18B7" w:rsidP="00FC18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18B7">
        <w:rPr>
          <w:rFonts w:ascii="Times New Roman" w:hAnsi="Times New Roman"/>
          <w:bCs/>
          <w:sz w:val="24"/>
          <w:szCs w:val="24"/>
        </w:rPr>
        <w:t>Экскурсии и конкурсные мероприятия, знакомство с фондами музеев Томска для команд 5 – 11 классов.</w:t>
      </w:r>
    </w:p>
    <w:p w:rsidR="00FC18B7" w:rsidRPr="00FC18B7" w:rsidRDefault="00FC18B7" w:rsidP="00FC18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18B7">
        <w:rPr>
          <w:rFonts w:ascii="Times New Roman" w:hAnsi="Times New Roman"/>
          <w:b/>
          <w:bCs/>
          <w:sz w:val="24"/>
          <w:szCs w:val="24"/>
        </w:rPr>
        <w:t>«Жемчужины коллекций томских музеев»</w:t>
      </w:r>
      <w:r w:rsidRPr="00FC18B7">
        <w:rPr>
          <w:rFonts w:ascii="Times New Roman" w:hAnsi="Times New Roman"/>
          <w:bCs/>
          <w:sz w:val="24"/>
          <w:szCs w:val="24"/>
        </w:rPr>
        <w:t xml:space="preserve"> - конкурс творческих фотоотчётов.</w:t>
      </w:r>
    </w:p>
    <w:p w:rsidR="00FC18B7" w:rsidRPr="00FC18B7" w:rsidRDefault="00FC18B7" w:rsidP="00FC18B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18B7">
        <w:rPr>
          <w:rFonts w:ascii="Times New Roman" w:hAnsi="Times New Roman"/>
          <w:bCs/>
          <w:sz w:val="24"/>
          <w:szCs w:val="24"/>
        </w:rPr>
        <w:t>Содержание конкурсов читать в положении.</w:t>
      </w:r>
    </w:p>
    <w:p w:rsidR="00FC18B7" w:rsidRPr="00FC18B7" w:rsidRDefault="00FC18B7" w:rsidP="00FC18B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C18B7">
        <w:rPr>
          <w:rFonts w:ascii="Times New Roman" w:hAnsi="Times New Roman"/>
          <w:b/>
          <w:bCs/>
          <w:sz w:val="24"/>
          <w:szCs w:val="24"/>
        </w:rPr>
        <w:t>Раздел 3.</w:t>
      </w:r>
    </w:p>
    <w:p w:rsidR="00FC18B7" w:rsidRPr="00FC18B7" w:rsidRDefault="00FC18B7" w:rsidP="00FC18B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18B7">
        <w:rPr>
          <w:rFonts w:ascii="Times New Roman" w:hAnsi="Times New Roman"/>
          <w:b/>
          <w:sz w:val="24"/>
          <w:szCs w:val="24"/>
        </w:rPr>
        <w:t xml:space="preserve">«Знатоки истории Томска» </w:t>
      </w:r>
      <w:r w:rsidRPr="00FC18B7">
        <w:rPr>
          <w:rFonts w:ascii="Times New Roman" w:hAnsi="Times New Roman"/>
          <w:sz w:val="24"/>
          <w:szCs w:val="24"/>
        </w:rPr>
        <w:t xml:space="preserve">- </w:t>
      </w:r>
      <w:r w:rsidRPr="00FC18B7">
        <w:rPr>
          <w:rFonts w:ascii="Times New Roman" w:hAnsi="Times New Roman"/>
          <w:bCs/>
          <w:sz w:val="24"/>
          <w:szCs w:val="24"/>
        </w:rPr>
        <w:t>конкурс на лучший вопрос из истории Томска для команд.</w:t>
      </w:r>
    </w:p>
    <w:p w:rsidR="00FC18B7" w:rsidRPr="00FC18B7" w:rsidRDefault="00FC18B7" w:rsidP="00FC18B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C18B7">
        <w:rPr>
          <w:rFonts w:ascii="Times New Roman" w:hAnsi="Times New Roman"/>
          <w:b/>
          <w:bCs/>
          <w:sz w:val="24"/>
          <w:szCs w:val="24"/>
        </w:rPr>
        <w:t xml:space="preserve">Раздел 4. </w:t>
      </w:r>
    </w:p>
    <w:p w:rsidR="00FC18B7" w:rsidRPr="00FC18B7" w:rsidRDefault="00FC18B7" w:rsidP="00FC18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8B7">
        <w:rPr>
          <w:rFonts w:ascii="Times New Roman" w:hAnsi="Times New Roman"/>
          <w:b/>
          <w:sz w:val="24"/>
          <w:szCs w:val="24"/>
        </w:rPr>
        <w:t xml:space="preserve">«Турнир победителей» - </w:t>
      </w:r>
      <w:r w:rsidRPr="00FC18B7">
        <w:rPr>
          <w:rFonts w:ascii="Times New Roman" w:hAnsi="Times New Roman"/>
          <w:bCs/>
          <w:sz w:val="24"/>
          <w:szCs w:val="24"/>
        </w:rPr>
        <w:t xml:space="preserve">игра </w:t>
      </w:r>
      <w:r w:rsidRPr="00FC18B7">
        <w:rPr>
          <w:rFonts w:ascii="Times New Roman" w:hAnsi="Times New Roman"/>
          <w:sz w:val="24"/>
          <w:szCs w:val="24"/>
        </w:rPr>
        <w:t>для команд.</w:t>
      </w:r>
    </w:p>
    <w:p w:rsidR="001920D3" w:rsidRDefault="00FC18B7" w:rsidP="00D80861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 xml:space="preserve">    </w:t>
      </w:r>
    </w:p>
    <w:p w:rsidR="00FC18B7" w:rsidRDefault="00FC18B7" w:rsidP="00D80861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Style w:val="c0"/>
          <w:b/>
          <w:color w:val="000000"/>
        </w:rPr>
      </w:pPr>
    </w:p>
    <w:p w:rsidR="008D781C" w:rsidRPr="008D781C" w:rsidRDefault="008D781C" w:rsidP="006E096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81C" w:rsidRPr="000F0EAB" w:rsidRDefault="008D781C" w:rsidP="006E096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EAB" w:rsidRPr="008D781C" w:rsidRDefault="000F0EAB" w:rsidP="00D80861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Style w:val="c0"/>
          <w:b/>
          <w:color w:val="000000"/>
        </w:rPr>
      </w:pPr>
    </w:p>
    <w:p w:rsidR="00F65A56" w:rsidRDefault="00F65A56" w:rsidP="001920D3">
      <w:pPr>
        <w:pStyle w:val="a6"/>
      </w:pPr>
    </w:p>
    <w:p w:rsidR="00D80861" w:rsidRPr="001920D3" w:rsidRDefault="00D80861" w:rsidP="00D80861">
      <w:pPr>
        <w:pStyle w:val="c4"/>
        <w:shd w:val="clear" w:color="auto" w:fill="FFFFFF"/>
        <w:spacing w:before="0" w:beforeAutospacing="0" w:after="0" w:afterAutospacing="0"/>
        <w:ind w:left="360" w:right="-144"/>
        <w:jc w:val="both"/>
        <w:rPr>
          <w:rFonts w:ascii="Calibri" w:hAnsi="Calibri"/>
          <w:b/>
          <w:color w:val="000000"/>
        </w:rPr>
      </w:pPr>
    </w:p>
    <w:sectPr w:rsidR="00D80861" w:rsidRPr="001920D3" w:rsidSect="003F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1F7"/>
    <w:multiLevelType w:val="hybridMultilevel"/>
    <w:tmpl w:val="19D097EA"/>
    <w:lvl w:ilvl="0" w:tplc="87949E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56E708A"/>
    <w:multiLevelType w:val="multilevel"/>
    <w:tmpl w:val="406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A671BB"/>
    <w:multiLevelType w:val="multilevel"/>
    <w:tmpl w:val="E978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B5C62"/>
    <w:multiLevelType w:val="hybridMultilevel"/>
    <w:tmpl w:val="99EC5BD8"/>
    <w:lvl w:ilvl="0" w:tplc="496E4E5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A440C68"/>
    <w:multiLevelType w:val="hybridMultilevel"/>
    <w:tmpl w:val="A3326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534C25"/>
    <w:multiLevelType w:val="hybridMultilevel"/>
    <w:tmpl w:val="D11C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696091"/>
    <w:multiLevelType w:val="multilevel"/>
    <w:tmpl w:val="AF70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66E71"/>
    <w:multiLevelType w:val="hybridMultilevel"/>
    <w:tmpl w:val="BD0AB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967336"/>
    <w:multiLevelType w:val="hybridMultilevel"/>
    <w:tmpl w:val="E2C40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591C9D"/>
    <w:multiLevelType w:val="hybridMultilevel"/>
    <w:tmpl w:val="E9B687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88C7548"/>
    <w:multiLevelType w:val="multilevel"/>
    <w:tmpl w:val="524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F410DD"/>
    <w:multiLevelType w:val="multilevel"/>
    <w:tmpl w:val="4414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81C59"/>
    <w:multiLevelType w:val="multilevel"/>
    <w:tmpl w:val="9294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646499"/>
    <w:multiLevelType w:val="hybridMultilevel"/>
    <w:tmpl w:val="41E203EA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5F71EEB"/>
    <w:multiLevelType w:val="hybridMultilevel"/>
    <w:tmpl w:val="D15E9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8C718B"/>
    <w:multiLevelType w:val="hybridMultilevel"/>
    <w:tmpl w:val="7BCC9FF0"/>
    <w:lvl w:ilvl="0" w:tplc="8158B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396818"/>
    <w:multiLevelType w:val="multilevel"/>
    <w:tmpl w:val="57BC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E76F9D"/>
    <w:multiLevelType w:val="multilevel"/>
    <w:tmpl w:val="5C6C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0E0DFC"/>
    <w:multiLevelType w:val="multilevel"/>
    <w:tmpl w:val="639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5A1E25"/>
    <w:multiLevelType w:val="hybridMultilevel"/>
    <w:tmpl w:val="72E6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61665"/>
    <w:multiLevelType w:val="multilevel"/>
    <w:tmpl w:val="9E66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AF6F1D"/>
    <w:multiLevelType w:val="hybridMultilevel"/>
    <w:tmpl w:val="104465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3B211603"/>
    <w:multiLevelType w:val="hybridMultilevel"/>
    <w:tmpl w:val="B5D88F98"/>
    <w:lvl w:ilvl="0" w:tplc="0CB02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F60A86"/>
    <w:multiLevelType w:val="multilevel"/>
    <w:tmpl w:val="E140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4E3A0B"/>
    <w:multiLevelType w:val="multilevel"/>
    <w:tmpl w:val="00BA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952091"/>
    <w:multiLevelType w:val="multilevel"/>
    <w:tmpl w:val="051A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957963"/>
    <w:multiLevelType w:val="hybridMultilevel"/>
    <w:tmpl w:val="DF4A9C10"/>
    <w:lvl w:ilvl="0" w:tplc="082E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980A70"/>
    <w:multiLevelType w:val="multilevel"/>
    <w:tmpl w:val="128E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1118A1"/>
    <w:multiLevelType w:val="multilevel"/>
    <w:tmpl w:val="1F6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3007D5"/>
    <w:multiLevelType w:val="multilevel"/>
    <w:tmpl w:val="6B0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9C1BD5"/>
    <w:multiLevelType w:val="multilevel"/>
    <w:tmpl w:val="C69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EB0457"/>
    <w:multiLevelType w:val="multilevel"/>
    <w:tmpl w:val="363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AA46F8"/>
    <w:multiLevelType w:val="hybridMultilevel"/>
    <w:tmpl w:val="C60E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31A81"/>
    <w:multiLevelType w:val="hybridMultilevel"/>
    <w:tmpl w:val="0F7C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2068F"/>
    <w:multiLevelType w:val="multilevel"/>
    <w:tmpl w:val="827A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C3C24"/>
    <w:multiLevelType w:val="multilevel"/>
    <w:tmpl w:val="C314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C73E48"/>
    <w:multiLevelType w:val="multilevel"/>
    <w:tmpl w:val="053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8F1E7A"/>
    <w:multiLevelType w:val="hybridMultilevel"/>
    <w:tmpl w:val="6C8EF3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CE332F"/>
    <w:multiLevelType w:val="multilevel"/>
    <w:tmpl w:val="B32C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BD086F"/>
    <w:multiLevelType w:val="hybridMultilevel"/>
    <w:tmpl w:val="A830A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670D9C"/>
    <w:multiLevelType w:val="multilevel"/>
    <w:tmpl w:val="A776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960EB0"/>
    <w:multiLevelType w:val="multilevel"/>
    <w:tmpl w:val="455E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90B54"/>
    <w:multiLevelType w:val="multilevel"/>
    <w:tmpl w:val="997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186AB9"/>
    <w:multiLevelType w:val="multilevel"/>
    <w:tmpl w:val="15EE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CC71B4"/>
    <w:multiLevelType w:val="multilevel"/>
    <w:tmpl w:val="A15E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521047"/>
    <w:multiLevelType w:val="multilevel"/>
    <w:tmpl w:val="3874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DB136C7"/>
    <w:multiLevelType w:val="multilevel"/>
    <w:tmpl w:val="6CD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290EB1"/>
    <w:multiLevelType w:val="multilevel"/>
    <w:tmpl w:val="92AE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0"/>
  </w:num>
  <w:num w:numId="3">
    <w:abstractNumId w:val="46"/>
  </w:num>
  <w:num w:numId="4">
    <w:abstractNumId w:val="36"/>
  </w:num>
  <w:num w:numId="5">
    <w:abstractNumId w:val="1"/>
  </w:num>
  <w:num w:numId="6">
    <w:abstractNumId w:val="11"/>
  </w:num>
  <w:num w:numId="7">
    <w:abstractNumId w:val="7"/>
  </w:num>
  <w:num w:numId="8">
    <w:abstractNumId w:val="19"/>
  </w:num>
  <w:num w:numId="9">
    <w:abstractNumId w:val="13"/>
  </w:num>
  <w:num w:numId="10">
    <w:abstractNumId w:val="3"/>
  </w:num>
  <w:num w:numId="11">
    <w:abstractNumId w:val="47"/>
  </w:num>
  <w:num w:numId="12">
    <w:abstractNumId w:val="17"/>
  </w:num>
  <w:num w:numId="13">
    <w:abstractNumId w:val="24"/>
  </w:num>
  <w:num w:numId="14">
    <w:abstractNumId w:val="38"/>
  </w:num>
  <w:num w:numId="15">
    <w:abstractNumId w:val="10"/>
  </w:num>
  <w:num w:numId="16">
    <w:abstractNumId w:val="43"/>
  </w:num>
  <w:num w:numId="17">
    <w:abstractNumId w:val="34"/>
  </w:num>
  <w:num w:numId="18">
    <w:abstractNumId w:val="2"/>
  </w:num>
  <w:num w:numId="19">
    <w:abstractNumId w:val="31"/>
  </w:num>
  <w:num w:numId="20">
    <w:abstractNumId w:val="25"/>
  </w:num>
  <w:num w:numId="21">
    <w:abstractNumId w:val="16"/>
  </w:num>
  <w:num w:numId="22">
    <w:abstractNumId w:val="41"/>
  </w:num>
  <w:num w:numId="23">
    <w:abstractNumId w:val="23"/>
  </w:num>
  <w:num w:numId="24">
    <w:abstractNumId w:val="12"/>
  </w:num>
  <w:num w:numId="25">
    <w:abstractNumId w:val="28"/>
  </w:num>
  <w:num w:numId="26">
    <w:abstractNumId w:val="27"/>
  </w:num>
  <w:num w:numId="27">
    <w:abstractNumId w:val="18"/>
  </w:num>
  <w:num w:numId="28">
    <w:abstractNumId w:val="48"/>
  </w:num>
  <w:num w:numId="29">
    <w:abstractNumId w:val="35"/>
  </w:num>
  <w:num w:numId="30">
    <w:abstractNumId w:val="44"/>
  </w:num>
  <w:num w:numId="31">
    <w:abstractNumId w:val="37"/>
  </w:num>
  <w:num w:numId="32">
    <w:abstractNumId w:val="33"/>
  </w:num>
  <w:num w:numId="33">
    <w:abstractNumId w:val="5"/>
  </w:num>
  <w:num w:numId="34">
    <w:abstractNumId w:val="15"/>
  </w:num>
  <w:num w:numId="35">
    <w:abstractNumId w:val="4"/>
  </w:num>
  <w:num w:numId="36">
    <w:abstractNumId w:val="32"/>
  </w:num>
  <w:num w:numId="37">
    <w:abstractNumId w:val="21"/>
  </w:num>
  <w:num w:numId="38">
    <w:abstractNumId w:val="26"/>
  </w:num>
  <w:num w:numId="39">
    <w:abstractNumId w:val="22"/>
  </w:num>
  <w:num w:numId="40">
    <w:abstractNumId w:val="42"/>
  </w:num>
  <w:num w:numId="41">
    <w:abstractNumId w:val="9"/>
  </w:num>
  <w:num w:numId="42">
    <w:abstractNumId w:val="39"/>
  </w:num>
  <w:num w:numId="43">
    <w:abstractNumId w:val="0"/>
  </w:num>
  <w:num w:numId="44">
    <w:abstractNumId w:val="40"/>
  </w:num>
  <w:num w:numId="45">
    <w:abstractNumId w:val="45"/>
  </w:num>
  <w:num w:numId="46">
    <w:abstractNumId w:val="20"/>
  </w:num>
  <w:num w:numId="47">
    <w:abstractNumId w:val="29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DE3"/>
    <w:rsid w:val="00020E06"/>
    <w:rsid w:val="00024924"/>
    <w:rsid w:val="000262EB"/>
    <w:rsid w:val="000470B6"/>
    <w:rsid w:val="000666C9"/>
    <w:rsid w:val="0009418F"/>
    <w:rsid w:val="000F01D8"/>
    <w:rsid w:val="000F0EAB"/>
    <w:rsid w:val="00114EC1"/>
    <w:rsid w:val="0015072D"/>
    <w:rsid w:val="00166C0E"/>
    <w:rsid w:val="001771BE"/>
    <w:rsid w:val="0017734E"/>
    <w:rsid w:val="001920D3"/>
    <w:rsid w:val="00197201"/>
    <w:rsid w:val="001B3624"/>
    <w:rsid w:val="0023665F"/>
    <w:rsid w:val="00261345"/>
    <w:rsid w:val="002A302D"/>
    <w:rsid w:val="00322542"/>
    <w:rsid w:val="003477E9"/>
    <w:rsid w:val="00375E77"/>
    <w:rsid w:val="00394147"/>
    <w:rsid w:val="003F196E"/>
    <w:rsid w:val="003F5AEF"/>
    <w:rsid w:val="00461398"/>
    <w:rsid w:val="004B7BAD"/>
    <w:rsid w:val="005411B8"/>
    <w:rsid w:val="005A6238"/>
    <w:rsid w:val="0061429D"/>
    <w:rsid w:val="00634D4F"/>
    <w:rsid w:val="00687E77"/>
    <w:rsid w:val="006C5CE3"/>
    <w:rsid w:val="006D15FD"/>
    <w:rsid w:val="006D1F0B"/>
    <w:rsid w:val="006E0961"/>
    <w:rsid w:val="006F5C02"/>
    <w:rsid w:val="0070119F"/>
    <w:rsid w:val="0073777A"/>
    <w:rsid w:val="007E70F5"/>
    <w:rsid w:val="0085726B"/>
    <w:rsid w:val="008A4F4A"/>
    <w:rsid w:val="008C090C"/>
    <w:rsid w:val="008D781C"/>
    <w:rsid w:val="00926ED6"/>
    <w:rsid w:val="009722E4"/>
    <w:rsid w:val="00996C9A"/>
    <w:rsid w:val="009C6F54"/>
    <w:rsid w:val="00A27DE7"/>
    <w:rsid w:val="00A465EA"/>
    <w:rsid w:val="00A841D1"/>
    <w:rsid w:val="00AC5222"/>
    <w:rsid w:val="00AE3C1F"/>
    <w:rsid w:val="00B26519"/>
    <w:rsid w:val="00B96514"/>
    <w:rsid w:val="00BC7ED2"/>
    <w:rsid w:val="00C34FE7"/>
    <w:rsid w:val="00CA6B76"/>
    <w:rsid w:val="00CB1175"/>
    <w:rsid w:val="00CC0DFD"/>
    <w:rsid w:val="00CC5F17"/>
    <w:rsid w:val="00D27A6A"/>
    <w:rsid w:val="00D32957"/>
    <w:rsid w:val="00D37B43"/>
    <w:rsid w:val="00D55CD5"/>
    <w:rsid w:val="00D73DE3"/>
    <w:rsid w:val="00D80861"/>
    <w:rsid w:val="00DE174B"/>
    <w:rsid w:val="00E01D9D"/>
    <w:rsid w:val="00E46431"/>
    <w:rsid w:val="00E464E9"/>
    <w:rsid w:val="00E47FDF"/>
    <w:rsid w:val="00EF5864"/>
    <w:rsid w:val="00F55C68"/>
    <w:rsid w:val="00F65A56"/>
    <w:rsid w:val="00FC18B7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927EF1"/>
  <w15:docId w15:val="{FFAF328D-3749-41AD-A06E-03F69A35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E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E0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D8"/>
    <w:pPr>
      <w:ind w:left="720"/>
      <w:contextualSpacing/>
    </w:pPr>
  </w:style>
  <w:style w:type="table" w:styleId="a4">
    <w:name w:val="Table Grid"/>
    <w:basedOn w:val="a1"/>
    <w:uiPriority w:val="99"/>
    <w:rsid w:val="00CC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4B7BAD"/>
    <w:rPr>
      <w:color w:val="0563C1"/>
      <w:u w:val="single"/>
    </w:rPr>
  </w:style>
  <w:style w:type="paragraph" w:styleId="a6">
    <w:name w:val="No Spacing"/>
    <w:uiPriority w:val="1"/>
    <w:qFormat/>
    <w:rsid w:val="009722E4"/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rsid w:val="00D80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D80861"/>
  </w:style>
  <w:style w:type="paragraph" w:customStyle="1" w:styleId="c8">
    <w:name w:val="c8"/>
    <w:basedOn w:val="a"/>
    <w:rsid w:val="00E46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096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58">
    <w:name w:val="c58"/>
    <w:rsid w:val="00197201"/>
  </w:style>
  <w:style w:type="character" w:customStyle="1" w:styleId="c10">
    <w:name w:val="c10"/>
    <w:rsid w:val="00197201"/>
  </w:style>
  <w:style w:type="paragraph" w:customStyle="1" w:styleId="c65">
    <w:name w:val="c65"/>
    <w:basedOn w:val="a"/>
    <w:rsid w:val="00177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77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E4D61-11A3-4935-BCCD-3682255C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Анастасия Михайловна</dc:creator>
  <cp:keywords/>
  <dc:description/>
  <cp:lastModifiedBy>Михайлова Ирина Николаевна</cp:lastModifiedBy>
  <cp:revision>27</cp:revision>
  <dcterms:created xsi:type="dcterms:W3CDTF">2020-06-03T04:25:00Z</dcterms:created>
  <dcterms:modified xsi:type="dcterms:W3CDTF">2021-10-30T04:40:00Z</dcterms:modified>
</cp:coreProperties>
</file>